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5A8E0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RAIC COVID-19 Advocacy </w:t>
      </w:r>
      <w:r w:rsidRPr="00FF0359">
        <w:rPr>
          <w:rFonts w:ascii="Times New Roman" w:hAnsi="Times New Roman" w:cs="Times New Roman"/>
          <w:sz w:val="24"/>
          <w:szCs w:val="24"/>
        </w:rPr>
        <w:t>Letter template</w:t>
      </w:r>
    </w:p>
    <w:p w14:paraId="27EC75D7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17220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59">
        <w:rPr>
          <w:rFonts w:ascii="Times New Roman" w:hAnsi="Times New Roman" w:cs="Times New Roman"/>
          <w:sz w:val="24"/>
          <w:szCs w:val="24"/>
        </w:rPr>
        <w:t>&lt;insert date&gt;</w:t>
      </w:r>
    </w:p>
    <w:p w14:paraId="5C34183B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59">
        <w:rPr>
          <w:rFonts w:ascii="Times New Roman" w:hAnsi="Times New Roman" w:cs="Times New Roman"/>
          <w:sz w:val="24"/>
          <w:szCs w:val="24"/>
        </w:rPr>
        <w:t>The Honourable Bill Morneau</w:t>
      </w:r>
    </w:p>
    <w:p w14:paraId="55926AC5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59">
        <w:rPr>
          <w:rFonts w:ascii="Times New Roman" w:hAnsi="Times New Roman" w:cs="Times New Roman"/>
          <w:sz w:val="24"/>
          <w:szCs w:val="24"/>
        </w:rPr>
        <w:t>Minister of Finance</w:t>
      </w:r>
    </w:p>
    <w:p w14:paraId="6D16F183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59">
        <w:rPr>
          <w:rFonts w:ascii="Times New Roman" w:hAnsi="Times New Roman" w:cs="Times New Roman"/>
          <w:sz w:val="24"/>
          <w:szCs w:val="24"/>
        </w:rPr>
        <w:t>Department of Finance Canada</w:t>
      </w:r>
    </w:p>
    <w:p w14:paraId="243C28A6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59">
        <w:rPr>
          <w:rFonts w:ascii="Times New Roman" w:hAnsi="Times New Roman" w:cs="Times New Roman"/>
          <w:sz w:val="24"/>
          <w:szCs w:val="24"/>
        </w:rPr>
        <w:t>Parliament Buildings</w:t>
      </w:r>
    </w:p>
    <w:p w14:paraId="32F03E19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59">
        <w:rPr>
          <w:rFonts w:ascii="Times New Roman" w:hAnsi="Times New Roman" w:cs="Times New Roman"/>
          <w:sz w:val="24"/>
          <w:szCs w:val="24"/>
        </w:rPr>
        <w:t>Ottawa, Ontario K1A 0A6</w:t>
      </w:r>
    </w:p>
    <w:p w14:paraId="458B1E19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E76D5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18360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59">
        <w:rPr>
          <w:rFonts w:ascii="Times New Roman" w:hAnsi="Times New Roman" w:cs="Times New Roman"/>
          <w:sz w:val="24"/>
          <w:szCs w:val="24"/>
        </w:rPr>
        <w:t>Dear Hon. Bill Morneau,</w:t>
      </w:r>
    </w:p>
    <w:p w14:paraId="4A49C3FB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04050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59">
        <w:rPr>
          <w:rFonts w:ascii="Times New Roman" w:hAnsi="Times New Roman" w:cs="Times New Roman"/>
          <w:sz w:val="24"/>
          <w:szCs w:val="24"/>
        </w:rPr>
        <w:t>I am contacting you on behalf of the &lt;firm name&gt;, an organization &lt;insert a brief description about the organization, business description and geographical jurisdiction&gt;.</w:t>
      </w:r>
    </w:p>
    <w:p w14:paraId="3DE00585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08B98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59">
        <w:rPr>
          <w:rFonts w:ascii="Times New Roman" w:hAnsi="Times New Roman" w:cs="Times New Roman"/>
          <w:sz w:val="24"/>
          <w:szCs w:val="24"/>
        </w:rPr>
        <w:t>On March 18, 2020, you received correspondence from the Royal Architectural Institute of Canada (RAIC) regarding the impacts of COVID-19 on small, medium, and large businesses in the architecture sector, specifically requesting the sector receive a portion of the fiscal support announced by the</w:t>
      </w:r>
    </w:p>
    <w:p w14:paraId="05381C9D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59">
        <w:rPr>
          <w:rFonts w:ascii="Times New Roman" w:hAnsi="Times New Roman" w:cs="Times New Roman"/>
          <w:sz w:val="24"/>
          <w:szCs w:val="24"/>
        </w:rPr>
        <w:t>Government of Canada to address the impacts of COVID-19.</w:t>
      </w:r>
    </w:p>
    <w:p w14:paraId="54AE7712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AC4AE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59">
        <w:rPr>
          <w:rFonts w:ascii="Times New Roman" w:hAnsi="Times New Roman" w:cs="Times New Roman"/>
          <w:sz w:val="24"/>
          <w:szCs w:val="24"/>
        </w:rPr>
        <w:t>&lt;Firm name&gt; fully supports RAIC’s work to ensure that this sector is supported during this difficult time.  As a business in the architecture sector, the implications of social distancing have already had a</w:t>
      </w:r>
    </w:p>
    <w:p w14:paraId="51F82A91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59">
        <w:rPr>
          <w:rFonts w:ascii="Times New Roman" w:hAnsi="Times New Roman" w:cs="Times New Roman"/>
          <w:sz w:val="24"/>
          <w:szCs w:val="24"/>
        </w:rPr>
        <w:t>significant impact on &lt;firm name&gt;. To date, we have &lt;insert how the organization has been affected, for example: cancelled business, layoffs, and other revenue generating activities&gt;. This represents a significant loss of revenue for &lt;firm name&gt;, which will lead to &lt;include what the implication is/will</w:t>
      </w:r>
    </w:p>
    <w:p w14:paraId="3885D0F9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59">
        <w:rPr>
          <w:rFonts w:ascii="Times New Roman" w:hAnsi="Times New Roman" w:cs="Times New Roman"/>
          <w:sz w:val="24"/>
          <w:szCs w:val="24"/>
        </w:rPr>
        <w:t xml:space="preserve">be&gt;. </w:t>
      </w:r>
    </w:p>
    <w:p w14:paraId="00AEA133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AD29B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59">
        <w:rPr>
          <w:rFonts w:ascii="Times New Roman" w:hAnsi="Times New Roman" w:cs="Times New Roman"/>
          <w:sz w:val="24"/>
          <w:szCs w:val="24"/>
        </w:rPr>
        <w:t>As stated by RAIC, financial assistance to combat and mitigate the impacts of the outbreak of COVID-19 is greatly needed to protect small, medium, and large businesses. The &lt;firm name&gt; stands with RAIC and agrees with the recommendations they have made.</w:t>
      </w:r>
    </w:p>
    <w:p w14:paraId="0B1E5D2E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956A0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59">
        <w:rPr>
          <w:rFonts w:ascii="Times New Roman" w:hAnsi="Times New Roman" w:cs="Times New Roman"/>
          <w:sz w:val="24"/>
          <w:szCs w:val="24"/>
        </w:rPr>
        <w:t>Sincerely,</w:t>
      </w:r>
    </w:p>
    <w:p w14:paraId="60ACF258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59">
        <w:rPr>
          <w:rFonts w:ascii="Times New Roman" w:hAnsi="Times New Roman" w:cs="Times New Roman"/>
          <w:sz w:val="24"/>
          <w:szCs w:val="24"/>
        </w:rPr>
        <w:t>Name</w:t>
      </w:r>
    </w:p>
    <w:p w14:paraId="65D9F8FA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59">
        <w:rPr>
          <w:rFonts w:ascii="Times New Roman" w:hAnsi="Times New Roman" w:cs="Times New Roman"/>
          <w:sz w:val="24"/>
          <w:szCs w:val="24"/>
        </w:rPr>
        <w:t>Title</w:t>
      </w:r>
    </w:p>
    <w:p w14:paraId="763174F2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057DB" w14:textId="77777777" w:rsidR="0034341B" w:rsidRPr="00FF0359" w:rsidRDefault="0034341B" w:rsidP="0034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59">
        <w:rPr>
          <w:rFonts w:ascii="Times New Roman" w:hAnsi="Times New Roman" w:cs="Times New Roman"/>
          <w:sz w:val="24"/>
          <w:szCs w:val="24"/>
        </w:rPr>
        <w:t>cc: Member of Parliament, RAIC (info@raic.org)</w:t>
      </w:r>
    </w:p>
    <w:p w14:paraId="2C494A98" w14:textId="77777777" w:rsidR="00263ECC" w:rsidRDefault="0034341B">
      <w:bookmarkStart w:id="0" w:name="_GoBack"/>
      <w:bookmarkEnd w:id="0"/>
    </w:p>
    <w:sectPr w:rsidR="00263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1B"/>
    <w:rsid w:val="0034341B"/>
    <w:rsid w:val="00424DCD"/>
    <w:rsid w:val="006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0567"/>
  <w15:chartTrackingRefBased/>
  <w15:docId w15:val="{8804A403-2BA7-45D3-AE92-DB60AE54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Morton</dc:creator>
  <cp:keywords/>
  <dc:description/>
  <cp:lastModifiedBy>Tanner Morton</cp:lastModifiedBy>
  <cp:revision>1</cp:revision>
  <dcterms:created xsi:type="dcterms:W3CDTF">2020-03-19T12:37:00Z</dcterms:created>
  <dcterms:modified xsi:type="dcterms:W3CDTF">2020-03-19T12:38:00Z</dcterms:modified>
</cp:coreProperties>
</file>